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1CD" w14:textId="77777777" w:rsidR="009179B8" w:rsidRDefault="009179B8" w:rsidP="009179B8">
      <w:pPr>
        <w:jc w:val="both"/>
        <w:rPr>
          <w:sz w:val="20"/>
          <w:szCs w:val="20"/>
          <w:u w:val="single"/>
        </w:rPr>
      </w:pPr>
      <w:r>
        <w:rPr>
          <w:b/>
          <w:u w:val="single"/>
        </w:rPr>
        <w:t>Calculations for the NACCAS Annual Report Outcome Rates</w:t>
      </w:r>
      <w:r>
        <w:rPr>
          <w:sz w:val="20"/>
          <w:szCs w:val="20"/>
          <w:u w:val="single"/>
        </w:rPr>
        <w:tab/>
      </w:r>
    </w:p>
    <w:p w14:paraId="0FDE817E" w14:textId="77777777" w:rsidR="009179B8" w:rsidRDefault="009179B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The following is the completion/graduation rate as calculated required by the school accrediting agency, NACCAS, covering the following period: </w:t>
      </w:r>
    </w:p>
    <w:p w14:paraId="77F8EABE" w14:textId="2ED2992B" w:rsidR="00945B28" w:rsidRDefault="00945B2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Page 1- Woodward</w:t>
      </w:r>
    </w:p>
    <w:p w14:paraId="77E578F2" w14:textId="6CAC735D" w:rsidR="00945B28" w:rsidRDefault="00945B2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Page 2- Enid</w:t>
      </w:r>
    </w:p>
    <w:p w14:paraId="76AC8404" w14:textId="77777777" w:rsidR="00827A73" w:rsidRDefault="00827A73" w:rsidP="009179B8">
      <w:pPr>
        <w:jc w:val="both"/>
        <w:rPr>
          <w:sz w:val="20"/>
          <w:szCs w:val="20"/>
          <w:u w:val="single"/>
        </w:rPr>
      </w:pPr>
    </w:p>
    <w:p w14:paraId="77E8780D" w14:textId="68650394" w:rsidR="00827A73" w:rsidRDefault="00827A73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2023 Annual Report</w:t>
      </w:r>
    </w:p>
    <w:p w14:paraId="661A8534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22751234" w14:textId="254B45E2" w:rsidR="009179B8" w:rsidRPr="00945B28" w:rsidRDefault="009179B8" w:rsidP="009179B8">
      <w:pPr>
        <w:jc w:val="both"/>
        <w:rPr>
          <w:b/>
          <w:bCs/>
          <w:sz w:val="40"/>
          <w:szCs w:val="40"/>
          <w:u w:val="single"/>
        </w:rPr>
      </w:pPr>
      <w:bookmarkStart w:id="0" w:name="_Hlk133844993"/>
      <w:r w:rsidRPr="00945B28">
        <w:rPr>
          <w:b/>
          <w:bCs/>
          <w:sz w:val="40"/>
          <w:szCs w:val="40"/>
          <w:u w:val="single"/>
        </w:rPr>
        <w:t>January</w:t>
      </w:r>
      <w:r w:rsidR="00945B28">
        <w:rPr>
          <w:b/>
          <w:bCs/>
          <w:sz w:val="40"/>
          <w:szCs w:val="40"/>
          <w:u w:val="single"/>
        </w:rPr>
        <w:t xml:space="preserve"> </w:t>
      </w:r>
      <w:r w:rsidRPr="00945B28">
        <w:rPr>
          <w:b/>
          <w:bCs/>
          <w:sz w:val="40"/>
          <w:szCs w:val="40"/>
          <w:u w:val="single"/>
        </w:rPr>
        <w:t>1, 202</w:t>
      </w:r>
      <w:r w:rsidR="00827A73">
        <w:rPr>
          <w:b/>
          <w:bCs/>
          <w:sz w:val="40"/>
          <w:szCs w:val="40"/>
          <w:u w:val="single"/>
        </w:rPr>
        <w:t>2</w:t>
      </w:r>
      <w:r w:rsidRPr="00945B28">
        <w:rPr>
          <w:b/>
          <w:bCs/>
          <w:sz w:val="40"/>
          <w:szCs w:val="40"/>
          <w:u w:val="single"/>
        </w:rPr>
        <w:t xml:space="preserve"> to December 31, 202</w:t>
      </w:r>
      <w:r w:rsidR="00827A73">
        <w:rPr>
          <w:b/>
          <w:bCs/>
          <w:sz w:val="40"/>
          <w:szCs w:val="40"/>
          <w:u w:val="single"/>
        </w:rPr>
        <w:t>2</w:t>
      </w:r>
      <w:r w:rsidRPr="00945B28">
        <w:rPr>
          <w:b/>
          <w:bCs/>
          <w:sz w:val="40"/>
          <w:szCs w:val="40"/>
          <w:u w:val="single"/>
        </w:rPr>
        <w:t xml:space="preserve">, for </w:t>
      </w:r>
      <w:r w:rsidRPr="00945B28">
        <w:rPr>
          <w:b/>
          <w:bCs/>
          <w:sz w:val="40"/>
          <w:szCs w:val="40"/>
          <w:highlight w:val="yellow"/>
          <w:u w:val="single"/>
        </w:rPr>
        <w:t>Woodward</w:t>
      </w:r>
    </w:p>
    <w:bookmarkEnd w:id="0"/>
    <w:p w14:paraId="6B1EBA26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14D82D4F" w14:textId="4FE83667" w:rsidR="009179B8" w:rsidRDefault="009179B8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959" w:rsidRPr="00A33105" w14:paraId="030EE3DD" w14:textId="77777777" w:rsidTr="001A68D5">
        <w:tc>
          <w:tcPr>
            <w:tcW w:w="9350" w:type="dxa"/>
          </w:tcPr>
          <w:p w14:paraId="16EC51E8" w14:textId="0FF1F247" w:rsidR="00312959" w:rsidRPr="00A33105" w:rsidRDefault="00A33105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Barber</w:t>
            </w:r>
          </w:p>
        </w:tc>
      </w:tr>
    </w:tbl>
    <w:p w14:paraId="6D484533" w14:textId="77777777" w:rsidR="00312959" w:rsidRPr="00A33105" w:rsidRDefault="00312959" w:rsidP="00312959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312959" w:rsidRPr="00A33105" w14:paraId="5D7171D3" w14:textId="77777777" w:rsidTr="00312959">
        <w:tc>
          <w:tcPr>
            <w:tcW w:w="2337" w:type="dxa"/>
          </w:tcPr>
          <w:p w14:paraId="0893A8A9" w14:textId="2C2F42C1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23BA1637" w14:textId="6928CF65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34F30603" w14:textId="213654BA" w:rsidR="00312959" w:rsidRPr="00A33105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9/13=.69</w:t>
            </w:r>
          </w:p>
        </w:tc>
        <w:tc>
          <w:tcPr>
            <w:tcW w:w="2338" w:type="dxa"/>
          </w:tcPr>
          <w:p w14:paraId="6A3A663F" w14:textId="19D80A95" w:rsidR="00312959" w:rsidRPr="00A33105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69%</w:t>
            </w:r>
          </w:p>
        </w:tc>
      </w:tr>
      <w:tr w:rsidR="00312959" w:rsidRPr="00A33105" w14:paraId="62B13EDB" w14:textId="77777777" w:rsidTr="00312959">
        <w:tc>
          <w:tcPr>
            <w:tcW w:w="2337" w:type="dxa"/>
          </w:tcPr>
          <w:p w14:paraId="64289DEB" w14:textId="4922EB84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053F1A4A" w14:textId="3F6B3331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4/Item</w:t>
            </w:r>
            <w:r w:rsidR="00A33105" w:rsidRPr="00A33105">
              <w:rPr>
                <w:sz w:val="20"/>
                <w:szCs w:val="20"/>
                <w:highlight w:val="cyan"/>
                <w:u w:val="single"/>
              </w:rPr>
              <w:t xml:space="preserve">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3=Placement Rate</w:t>
            </w:r>
          </w:p>
        </w:tc>
        <w:tc>
          <w:tcPr>
            <w:tcW w:w="1797" w:type="dxa"/>
          </w:tcPr>
          <w:p w14:paraId="60E03B28" w14:textId="407A355C" w:rsidR="00312959" w:rsidRPr="00A33105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6/6=1.00</w:t>
            </w:r>
          </w:p>
        </w:tc>
        <w:tc>
          <w:tcPr>
            <w:tcW w:w="2338" w:type="dxa"/>
          </w:tcPr>
          <w:p w14:paraId="154A692A" w14:textId="59095109" w:rsidR="00312959" w:rsidRPr="00A33105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  <w:tr w:rsidR="00312959" w14:paraId="37FAB62F" w14:textId="77777777" w:rsidTr="00312959">
        <w:tc>
          <w:tcPr>
            <w:tcW w:w="2337" w:type="dxa"/>
          </w:tcPr>
          <w:p w14:paraId="44C54627" w14:textId="194BACCC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F2123E7" w14:textId="28093E30" w:rsidR="00312959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156B37AD" w14:textId="6B77E30C" w:rsidR="00312959" w:rsidRPr="007B75DA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7B75DA">
              <w:rPr>
                <w:sz w:val="20"/>
                <w:szCs w:val="20"/>
                <w:highlight w:val="cyan"/>
                <w:u w:val="single"/>
              </w:rPr>
              <w:t>6/8=.75</w:t>
            </w:r>
          </w:p>
        </w:tc>
        <w:tc>
          <w:tcPr>
            <w:tcW w:w="2338" w:type="dxa"/>
          </w:tcPr>
          <w:p w14:paraId="4D43AAC2" w14:textId="62FCF2DE" w:rsidR="00312959" w:rsidRPr="007B75DA" w:rsidRDefault="007B75DA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7B75DA">
              <w:rPr>
                <w:sz w:val="20"/>
                <w:szCs w:val="20"/>
                <w:highlight w:val="cyan"/>
                <w:u w:val="single"/>
              </w:rPr>
              <w:t>75%</w:t>
            </w:r>
          </w:p>
        </w:tc>
      </w:tr>
    </w:tbl>
    <w:p w14:paraId="007801DE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444EE7F8" w14:textId="37DA5589" w:rsidR="009179B8" w:rsidRDefault="009179B8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01A581BA" w14:textId="77777777" w:rsidTr="001A68D5">
        <w:tc>
          <w:tcPr>
            <w:tcW w:w="9350" w:type="dxa"/>
          </w:tcPr>
          <w:p w14:paraId="1A211168" w14:textId="6A32BF1B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Basic Cosmetology</w:t>
            </w:r>
          </w:p>
        </w:tc>
      </w:tr>
    </w:tbl>
    <w:p w14:paraId="456E5FDD" w14:textId="77777777" w:rsidR="00A33105" w:rsidRPr="00A33105" w:rsidRDefault="00A33105" w:rsidP="00A33105">
      <w:pPr>
        <w:jc w:val="both"/>
        <w:rPr>
          <w:sz w:val="20"/>
          <w:szCs w:val="20"/>
          <w:highlight w:val="magent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555DFB58" w14:textId="77777777" w:rsidTr="001A68D5">
        <w:tc>
          <w:tcPr>
            <w:tcW w:w="2337" w:type="dxa"/>
          </w:tcPr>
          <w:p w14:paraId="366069F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2BCE156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1C16EC41" w14:textId="7750402C" w:rsidR="00A33105" w:rsidRPr="00A33105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14/24=.58</w:t>
            </w:r>
          </w:p>
        </w:tc>
        <w:tc>
          <w:tcPr>
            <w:tcW w:w="2338" w:type="dxa"/>
          </w:tcPr>
          <w:p w14:paraId="36722E10" w14:textId="7BD9217B" w:rsidR="00A33105" w:rsidRPr="00A33105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58%</w:t>
            </w:r>
          </w:p>
        </w:tc>
      </w:tr>
      <w:tr w:rsidR="00A33105" w:rsidRPr="00A33105" w14:paraId="429CF881" w14:textId="77777777" w:rsidTr="001A68D5">
        <w:tc>
          <w:tcPr>
            <w:tcW w:w="2337" w:type="dxa"/>
          </w:tcPr>
          <w:p w14:paraId="11804F8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027727B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303A4F46" w14:textId="7B589B9F" w:rsidR="00A33105" w:rsidRPr="00A33105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10/10=1.00</w:t>
            </w:r>
          </w:p>
        </w:tc>
        <w:tc>
          <w:tcPr>
            <w:tcW w:w="2338" w:type="dxa"/>
          </w:tcPr>
          <w:p w14:paraId="47FFFD15" w14:textId="65E0E979" w:rsidR="00A33105" w:rsidRPr="00A33105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100%</w:t>
            </w:r>
          </w:p>
        </w:tc>
      </w:tr>
      <w:tr w:rsidR="00A33105" w14:paraId="4268F9D1" w14:textId="77777777" w:rsidTr="001A68D5">
        <w:tc>
          <w:tcPr>
            <w:tcW w:w="2337" w:type="dxa"/>
          </w:tcPr>
          <w:p w14:paraId="1AF6399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730C2FB1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358E9156" w14:textId="6C2194CD" w:rsidR="00A33105" w:rsidRPr="007B75DA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7B75DA">
              <w:rPr>
                <w:sz w:val="20"/>
                <w:szCs w:val="20"/>
                <w:highlight w:val="magenta"/>
                <w:u w:val="single"/>
              </w:rPr>
              <w:t>10/12=.83</w:t>
            </w:r>
          </w:p>
        </w:tc>
        <w:tc>
          <w:tcPr>
            <w:tcW w:w="2338" w:type="dxa"/>
          </w:tcPr>
          <w:p w14:paraId="396A69C8" w14:textId="79947FA9" w:rsidR="00A33105" w:rsidRPr="007B75DA" w:rsidRDefault="007B75DA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7B75DA">
              <w:rPr>
                <w:sz w:val="20"/>
                <w:szCs w:val="20"/>
                <w:highlight w:val="magenta"/>
                <w:u w:val="single"/>
              </w:rPr>
              <w:t>83%</w:t>
            </w:r>
          </w:p>
        </w:tc>
      </w:tr>
    </w:tbl>
    <w:p w14:paraId="14CD1165" w14:textId="77777777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78951BAF" w14:textId="6A11209C" w:rsidR="00A33105" w:rsidRDefault="00A33105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335A1B2D" w14:textId="77777777" w:rsidTr="001A68D5">
        <w:tc>
          <w:tcPr>
            <w:tcW w:w="9350" w:type="dxa"/>
          </w:tcPr>
          <w:p w14:paraId="0B541298" w14:textId="1F9D213F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Master Instructor</w:t>
            </w:r>
          </w:p>
        </w:tc>
      </w:tr>
    </w:tbl>
    <w:p w14:paraId="22D14B8A" w14:textId="77777777" w:rsidR="00A33105" w:rsidRPr="00A33105" w:rsidRDefault="00A33105" w:rsidP="00A33105">
      <w:pPr>
        <w:jc w:val="both"/>
        <w:rPr>
          <w:sz w:val="20"/>
          <w:szCs w:val="20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58394BF7" w14:textId="77777777" w:rsidTr="001A68D5">
        <w:tc>
          <w:tcPr>
            <w:tcW w:w="2337" w:type="dxa"/>
          </w:tcPr>
          <w:p w14:paraId="524BBDD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EBE5FE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287224B8" w14:textId="6841BCD9" w:rsidR="00A33105" w:rsidRPr="00A33105" w:rsidRDefault="007B75DA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4/5=.80</w:t>
            </w:r>
          </w:p>
        </w:tc>
        <w:tc>
          <w:tcPr>
            <w:tcW w:w="2338" w:type="dxa"/>
          </w:tcPr>
          <w:p w14:paraId="3DF76DBA" w14:textId="38AAF619" w:rsidR="00A33105" w:rsidRPr="00A33105" w:rsidRDefault="007B75DA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80%</w:t>
            </w:r>
          </w:p>
        </w:tc>
      </w:tr>
      <w:tr w:rsidR="00A33105" w:rsidRPr="00A33105" w14:paraId="7CF5E241" w14:textId="77777777" w:rsidTr="001A68D5">
        <w:tc>
          <w:tcPr>
            <w:tcW w:w="2337" w:type="dxa"/>
          </w:tcPr>
          <w:p w14:paraId="292422F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6A5D33B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1495EE37" w14:textId="41A23B62" w:rsidR="00A33105" w:rsidRPr="00A33105" w:rsidRDefault="007B75DA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1/1=1.00</w:t>
            </w:r>
          </w:p>
        </w:tc>
        <w:tc>
          <w:tcPr>
            <w:tcW w:w="2338" w:type="dxa"/>
          </w:tcPr>
          <w:p w14:paraId="56E07BB0" w14:textId="05FE4A6B" w:rsidR="00A33105" w:rsidRPr="00A33105" w:rsidRDefault="007B75DA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100%</w:t>
            </w:r>
          </w:p>
        </w:tc>
      </w:tr>
      <w:tr w:rsidR="00A33105" w14:paraId="390A969E" w14:textId="77777777" w:rsidTr="001A68D5">
        <w:tc>
          <w:tcPr>
            <w:tcW w:w="2337" w:type="dxa"/>
          </w:tcPr>
          <w:p w14:paraId="7FF5D736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154E3FB6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5EEDDCA" w14:textId="1A3AA2B4" w:rsidR="00A33105" w:rsidRDefault="007B75DA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1/2=.50</w:t>
            </w:r>
          </w:p>
        </w:tc>
        <w:tc>
          <w:tcPr>
            <w:tcW w:w="2338" w:type="dxa"/>
          </w:tcPr>
          <w:p w14:paraId="67BF82D2" w14:textId="23A9D958" w:rsidR="00A33105" w:rsidRDefault="007B75DA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7B75DA">
              <w:rPr>
                <w:sz w:val="20"/>
                <w:szCs w:val="20"/>
                <w:highlight w:val="green"/>
                <w:u w:val="single"/>
              </w:rPr>
              <w:t>50%</w:t>
            </w:r>
          </w:p>
        </w:tc>
      </w:tr>
    </w:tbl>
    <w:p w14:paraId="61034A67" w14:textId="564A39B8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4791C4F9" w14:textId="0DD9FDAF" w:rsidR="00A33105" w:rsidRDefault="00A33105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7FB16D92" w14:textId="77777777" w:rsidTr="001A68D5">
        <w:tc>
          <w:tcPr>
            <w:tcW w:w="9350" w:type="dxa"/>
          </w:tcPr>
          <w:p w14:paraId="05B4AF30" w14:textId="0704E9BB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Manicurist</w:t>
            </w:r>
          </w:p>
        </w:tc>
      </w:tr>
    </w:tbl>
    <w:p w14:paraId="54C56F87" w14:textId="77777777" w:rsidR="00A33105" w:rsidRPr="00A33105" w:rsidRDefault="00A33105" w:rsidP="00A33105">
      <w:pPr>
        <w:jc w:val="both"/>
        <w:rPr>
          <w:sz w:val="20"/>
          <w:szCs w:val="20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40F85449" w14:textId="77777777" w:rsidTr="001A68D5">
        <w:tc>
          <w:tcPr>
            <w:tcW w:w="2337" w:type="dxa"/>
          </w:tcPr>
          <w:p w14:paraId="355460B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010E273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170241D1" w14:textId="6F57F86B" w:rsidR="00A33105" w:rsidRPr="00A33105" w:rsidRDefault="005C2FA9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5C2FA9">
              <w:rPr>
                <w:sz w:val="20"/>
                <w:szCs w:val="20"/>
                <w:highlight w:val="yellow"/>
                <w:u w:val="single"/>
              </w:rPr>
              <w:t>1/2=.50</w:t>
            </w:r>
          </w:p>
        </w:tc>
        <w:tc>
          <w:tcPr>
            <w:tcW w:w="2338" w:type="dxa"/>
          </w:tcPr>
          <w:p w14:paraId="4CA3BF8D" w14:textId="54C790E9" w:rsidR="00A33105" w:rsidRPr="00A33105" w:rsidRDefault="005C2FA9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50%</w:t>
            </w:r>
          </w:p>
        </w:tc>
      </w:tr>
      <w:tr w:rsidR="00A33105" w:rsidRPr="00A33105" w14:paraId="026E1A37" w14:textId="77777777" w:rsidTr="001A68D5">
        <w:tc>
          <w:tcPr>
            <w:tcW w:w="2337" w:type="dxa"/>
          </w:tcPr>
          <w:p w14:paraId="11C63E6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7D54ACA3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346FE466" w14:textId="63E960F5" w:rsidR="00A33105" w:rsidRPr="00A33105" w:rsidRDefault="005C2FA9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1/1=1.00</w:t>
            </w:r>
          </w:p>
        </w:tc>
        <w:tc>
          <w:tcPr>
            <w:tcW w:w="2338" w:type="dxa"/>
          </w:tcPr>
          <w:p w14:paraId="4399E835" w14:textId="7CB34E99" w:rsidR="00A33105" w:rsidRPr="00A33105" w:rsidRDefault="005C2FA9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100%</w:t>
            </w:r>
          </w:p>
        </w:tc>
      </w:tr>
      <w:tr w:rsidR="00A33105" w14:paraId="21FD12D9" w14:textId="77777777" w:rsidTr="001A68D5">
        <w:tc>
          <w:tcPr>
            <w:tcW w:w="2337" w:type="dxa"/>
          </w:tcPr>
          <w:p w14:paraId="54F0651B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25638E56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7583555" w14:textId="4DDCEC48" w:rsidR="00A33105" w:rsidRDefault="005C2FA9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1/1=1.00</w:t>
            </w:r>
          </w:p>
        </w:tc>
        <w:tc>
          <w:tcPr>
            <w:tcW w:w="2338" w:type="dxa"/>
          </w:tcPr>
          <w:p w14:paraId="0E02F1A6" w14:textId="06ECBAAA" w:rsidR="00A33105" w:rsidRDefault="005C2FA9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100%</w:t>
            </w:r>
          </w:p>
        </w:tc>
      </w:tr>
    </w:tbl>
    <w:p w14:paraId="7AF92CAA" w14:textId="77777777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2FF0C8BE" w14:textId="3CE2C4E9" w:rsidR="00312959" w:rsidRDefault="00312959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959" w:rsidRPr="00A33105" w14:paraId="172A7F17" w14:textId="77777777" w:rsidTr="00312959">
        <w:tc>
          <w:tcPr>
            <w:tcW w:w="9350" w:type="dxa"/>
          </w:tcPr>
          <w:p w14:paraId="61B5D147" w14:textId="39775086" w:rsidR="00312959" w:rsidRPr="00A33105" w:rsidRDefault="00A33105" w:rsidP="009179B8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bookmarkStart w:id="1" w:name="_Hlk133845805"/>
            <w:r w:rsidRPr="00A33105">
              <w:rPr>
                <w:sz w:val="20"/>
                <w:szCs w:val="20"/>
                <w:highlight w:val="darkGray"/>
                <w:u w:val="single"/>
              </w:rPr>
              <w:t>Esthetician</w:t>
            </w:r>
          </w:p>
        </w:tc>
      </w:tr>
      <w:bookmarkEnd w:id="1"/>
    </w:tbl>
    <w:p w14:paraId="2225FEBF" w14:textId="54FC3702" w:rsidR="009179B8" w:rsidRPr="00A33105" w:rsidRDefault="009179B8" w:rsidP="009179B8">
      <w:pPr>
        <w:jc w:val="both"/>
        <w:rPr>
          <w:sz w:val="20"/>
          <w:szCs w:val="20"/>
          <w:highlight w:val="darkGra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3BBB476C" w14:textId="77777777" w:rsidTr="001A68D5">
        <w:tc>
          <w:tcPr>
            <w:tcW w:w="2337" w:type="dxa"/>
          </w:tcPr>
          <w:p w14:paraId="7918715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9C113D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3F21DA1F" w14:textId="270346C6" w:rsidR="00A33105" w:rsidRPr="00A33105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16/17=.94</w:t>
            </w:r>
          </w:p>
        </w:tc>
        <w:tc>
          <w:tcPr>
            <w:tcW w:w="2338" w:type="dxa"/>
          </w:tcPr>
          <w:p w14:paraId="10B99CA6" w14:textId="32772A9E" w:rsidR="00A33105" w:rsidRPr="00A33105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94%</w:t>
            </w:r>
          </w:p>
        </w:tc>
      </w:tr>
      <w:tr w:rsidR="00A33105" w:rsidRPr="00A33105" w14:paraId="273B899F" w14:textId="77777777" w:rsidTr="001A68D5">
        <w:tc>
          <w:tcPr>
            <w:tcW w:w="2337" w:type="dxa"/>
          </w:tcPr>
          <w:p w14:paraId="1AAFE02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683679C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0CE9AF31" w14:textId="653DE021" w:rsidR="00A33105" w:rsidRPr="00A33105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10/11=.91</w:t>
            </w:r>
          </w:p>
        </w:tc>
        <w:tc>
          <w:tcPr>
            <w:tcW w:w="2338" w:type="dxa"/>
          </w:tcPr>
          <w:p w14:paraId="7BF2A89D" w14:textId="5E603DC5" w:rsidR="00A33105" w:rsidRPr="00A33105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91%</w:t>
            </w:r>
          </w:p>
        </w:tc>
      </w:tr>
      <w:tr w:rsidR="00A33105" w14:paraId="0F30C27F" w14:textId="77777777" w:rsidTr="001A68D5">
        <w:tc>
          <w:tcPr>
            <w:tcW w:w="2337" w:type="dxa"/>
          </w:tcPr>
          <w:p w14:paraId="321B528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D3A06F8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162A3096" w14:textId="2B6BE274" w:rsidR="00A33105" w:rsidRPr="005C2FA9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5C2FA9">
              <w:rPr>
                <w:sz w:val="20"/>
                <w:szCs w:val="20"/>
                <w:highlight w:val="darkGray"/>
                <w:u w:val="single"/>
              </w:rPr>
              <w:t>11/16=.69</w:t>
            </w:r>
          </w:p>
        </w:tc>
        <w:tc>
          <w:tcPr>
            <w:tcW w:w="2338" w:type="dxa"/>
          </w:tcPr>
          <w:p w14:paraId="6B96B1D2" w14:textId="141F8598" w:rsidR="00A33105" w:rsidRPr="005C2FA9" w:rsidRDefault="005C2FA9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5C2FA9">
              <w:rPr>
                <w:sz w:val="20"/>
                <w:szCs w:val="20"/>
                <w:highlight w:val="darkGray"/>
                <w:u w:val="single"/>
              </w:rPr>
              <w:t>69%</w:t>
            </w:r>
          </w:p>
        </w:tc>
      </w:tr>
    </w:tbl>
    <w:p w14:paraId="5CA249B1" w14:textId="77777777" w:rsidR="00A33105" w:rsidRDefault="00A33105" w:rsidP="00A33105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945B28" w14:paraId="43F8E9CE" w14:textId="77777777" w:rsidTr="00A33105">
        <w:tc>
          <w:tcPr>
            <w:tcW w:w="9350" w:type="dxa"/>
          </w:tcPr>
          <w:p w14:paraId="054F082A" w14:textId="1B45CB87" w:rsidR="00A33105" w:rsidRPr="00945B28" w:rsidRDefault="00945B28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Overall </w:t>
            </w:r>
            <w:r w:rsidR="00A33105" w:rsidRPr="00945B28">
              <w:rPr>
                <w:sz w:val="20"/>
                <w:szCs w:val="20"/>
                <w:highlight w:val="cyan"/>
                <w:u w:val="single"/>
              </w:rPr>
              <w:t>Outcome Rates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for Woodward</w:t>
            </w:r>
          </w:p>
        </w:tc>
      </w:tr>
    </w:tbl>
    <w:p w14:paraId="78914BDE" w14:textId="77777777" w:rsidR="00A33105" w:rsidRPr="00945B28" w:rsidRDefault="00A33105" w:rsidP="009179B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945B28" w14:paraId="66F8BF93" w14:textId="77777777" w:rsidTr="00945B28">
        <w:tc>
          <w:tcPr>
            <w:tcW w:w="2337" w:type="dxa"/>
          </w:tcPr>
          <w:p w14:paraId="00A04630" w14:textId="4EE25E25" w:rsidR="00A33105" w:rsidRPr="00945B28" w:rsidRDefault="00A33105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Graduation Rate</w:t>
            </w:r>
          </w:p>
        </w:tc>
        <w:tc>
          <w:tcPr>
            <w:tcW w:w="2878" w:type="dxa"/>
          </w:tcPr>
          <w:p w14:paraId="1FB15C35" w14:textId="285134A7" w:rsidR="00A33105" w:rsidRPr="00945B28" w:rsidRDefault="00945B28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2/1=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1797" w:type="dxa"/>
          </w:tcPr>
          <w:p w14:paraId="722B1CA4" w14:textId="2D8F2433" w:rsidR="00A33105" w:rsidRPr="00945B28" w:rsidRDefault="005C2FA9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44/61=.72</w:t>
            </w:r>
          </w:p>
        </w:tc>
        <w:tc>
          <w:tcPr>
            <w:tcW w:w="2338" w:type="dxa"/>
          </w:tcPr>
          <w:p w14:paraId="7AF6BE8A" w14:textId="5410784D" w:rsidR="00A33105" w:rsidRPr="00945B28" w:rsidRDefault="005C2FA9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72%</w:t>
            </w:r>
          </w:p>
        </w:tc>
      </w:tr>
      <w:tr w:rsidR="00945B28" w:rsidRPr="00945B28" w14:paraId="310A1BF5" w14:textId="77777777" w:rsidTr="00945B28">
        <w:tc>
          <w:tcPr>
            <w:tcW w:w="2337" w:type="dxa"/>
          </w:tcPr>
          <w:p w14:paraId="6FDA4596" w14:textId="7A260737" w:rsidR="00945B28" w:rsidRPr="00945B28" w:rsidRDefault="00945B2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Placement Rate</w:t>
            </w:r>
          </w:p>
        </w:tc>
        <w:tc>
          <w:tcPr>
            <w:tcW w:w="2878" w:type="dxa"/>
          </w:tcPr>
          <w:p w14:paraId="23AC8DDF" w14:textId="41649269" w:rsidR="00945B28" w:rsidRPr="00945B28" w:rsidRDefault="00945B2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All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 4/3=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1797" w:type="dxa"/>
          </w:tcPr>
          <w:p w14:paraId="2DCB5996" w14:textId="051AE0C3" w:rsidR="00945B28" w:rsidRPr="00945B28" w:rsidRDefault="005C2FA9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28/29=.97</w:t>
            </w:r>
          </w:p>
        </w:tc>
        <w:tc>
          <w:tcPr>
            <w:tcW w:w="2338" w:type="dxa"/>
          </w:tcPr>
          <w:p w14:paraId="6D38A475" w14:textId="3EFA0DC0" w:rsidR="00945B28" w:rsidRPr="00945B28" w:rsidRDefault="005C2FA9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97%</w:t>
            </w:r>
          </w:p>
        </w:tc>
      </w:tr>
      <w:tr w:rsidR="00945B28" w14:paraId="5B788EBF" w14:textId="77777777" w:rsidTr="00945B28">
        <w:tc>
          <w:tcPr>
            <w:tcW w:w="2337" w:type="dxa"/>
          </w:tcPr>
          <w:p w14:paraId="6BDF5ECB" w14:textId="762C918F" w:rsidR="00945B28" w:rsidRDefault="00945B28" w:rsidP="00945B28">
            <w:pPr>
              <w:jc w:val="both"/>
              <w:rPr>
                <w:sz w:val="20"/>
                <w:szCs w:val="20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Licensure Rate</w:t>
            </w:r>
          </w:p>
        </w:tc>
        <w:tc>
          <w:tcPr>
            <w:tcW w:w="2878" w:type="dxa"/>
          </w:tcPr>
          <w:p w14:paraId="734474F3" w14:textId="48E7F234" w:rsidR="00945B28" w:rsidRDefault="00945B28" w:rsidP="00945B2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6/5 = 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1797" w:type="dxa"/>
          </w:tcPr>
          <w:p w14:paraId="24477B00" w14:textId="694645DA" w:rsidR="00945B28" w:rsidRPr="005C2FA9" w:rsidRDefault="005C2FA9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5C2FA9">
              <w:rPr>
                <w:sz w:val="20"/>
                <w:szCs w:val="20"/>
                <w:highlight w:val="cyan"/>
                <w:u w:val="single"/>
              </w:rPr>
              <w:t>29/39=.74</w:t>
            </w:r>
          </w:p>
        </w:tc>
        <w:tc>
          <w:tcPr>
            <w:tcW w:w="2338" w:type="dxa"/>
          </w:tcPr>
          <w:p w14:paraId="6546780E" w14:textId="683BB6C9" w:rsidR="00945B28" w:rsidRPr="005C2FA9" w:rsidRDefault="005C2FA9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5C2FA9">
              <w:rPr>
                <w:sz w:val="20"/>
                <w:szCs w:val="20"/>
                <w:highlight w:val="cyan"/>
                <w:u w:val="single"/>
              </w:rPr>
              <w:t>74%</w:t>
            </w:r>
          </w:p>
        </w:tc>
      </w:tr>
    </w:tbl>
    <w:p w14:paraId="4A383803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69C9A8BF" w14:textId="01AF675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6F83DA2A" w14:textId="11ADB4C1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105C5DF7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4942C583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2B530A06" w14:textId="77777777" w:rsidR="00827A73" w:rsidRDefault="00827A73" w:rsidP="00827A7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2023 Annual Report</w:t>
      </w:r>
    </w:p>
    <w:p w14:paraId="14D2E095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17C5FB44" w14:textId="269CD8CF" w:rsidR="00312959" w:rsidRDefault="00312959" w:rsidP="00312959">
      <w:pPr>
        <w:jc w:val="both"/>
        <w:rPr>
          <w:b/>
          <w:bCs/>
          <w:sz w:val="40"/>
          <w:szCs w:val="40"/>
          <w:u w:val="single"/>
        </w:rPr>
      </w:pPr>
      <w:r w:rsidRPr="00945B28">
        <w:rPr>
          <w:b/>
          <w:bCs/>
          <w:sz w:val="40"/>
          <w:szCs w:val="40"/>
          <w:u w:val="single"/>
        </w:rPr>
        <w:t>January</w:t>
      </w:r>
      <w:r w:rsidR="00945B28">
        <w:rPr>
          <w:b/>
          <w:bCs/>
          <w:sz w:val="40"/>
          <w:szCs w:val="40"/>
          <w:u w:val="single"/>
        </w:rPr>
        <w:t xml:space="preserve"> </w:t>
      </w:r>
      <w:r w:rsidRPr="00945B28">
        <w:rPr>
          <w:b/>
          <w:bCs/>
          <w:sz w:val="40"/>
          <w:szCs w:val="40"/>
          <w:u w:val="single"/>
        </w:rPr>
        <w:t>1, 202</w:t>
      </w:r>
      <w:r w:rsidR="00827A73">
        <w:rPr>
          <w:b/>
          <w:bCs/>
          <w:sz w:val="40"/>
          <w:szCs w:val="40"/>
          <w:u w:val="single"/>
        </w:rPr>
        <w:t>2</w:t>
      </w:r>
      <w:r w:rsidRPr="00945B28">
        <w:rPr>
          <w:b/>
          <w:bCs/>
          <w:sz w:val="40"/>
          <w:szCs w:val="40"/>
          <w:u w:val="single"/>
        </w:rPr>
        <w:t xml:space="preserve"> to December 31, 202</w:t>
      </w:r>
      <w:r w:rsidR="00827A73">
        <w:rPr>
          <w:b/>
          <w:bCs/>
          <w:sz w:val="40"/>
          <w:szCs w:val="40"/>
          <w:u w:val="single"/>
        </w:rPr>
        <w:t>2</w:t>
      </w:r>
      <w:r w:rsidRPr="00945B28">
        <w:rPr>
          <w:b/>
          <w:bCs/>
          <w:sz w:val="40"/>
          <w:szCs w:val="40"/>
          <w:u w:val="single"/>
        </w:rPr>
        <w:t xml:space="preserve">, for </w:t>
      </w:r>
      <w:r w:rsidRPr="00945B28">
        <w:rPr>
          <w:b/>
          <w:bCs/>
          <w:sz w:val="40"/>
          <w:szCs w:val="40"/>
          <w:highlight w:val="yellow"/>
          <w:u w:val="single"/>
        </w:rPr>
        <w:t>Enid</w:t>
      </w:r>
    </w:p>
    <w:p w14:paraId="77BCFE93" w14:textId="77777777" w:rsidR="00945B28" w:rsidRDefault="00945B28" w:rsidP="00312959">
      <w:pPr>
        <w:jc w:val="both"/>
        <w:rPr>
          <w:b/>
          <w:bCs/>
          <w:sz w:val="40"/>
          <w:szCs w:val="40"/>
          <w:u w:val="single"/>
        </w:rPr>
      </w:pPr>
    </w:p>
    <w:p w14:paraId="54C7412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7B1B8DA5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4209DC30" w14:textId="77777777" w:rsidTr="001A68D5">
        <w:tc>
          <w:tcPr>
            <w:tcW w:w="9350" w:type="dxa"/>
          </w:tcPr>
          <w:p w14:paraId="6B15E548" w14:textId="4DEB180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Barber</w:t>
            </w:r>
            <w:r w:rsidR="000144FF">
              <w:rPr>
                <w:sz w:val="20"/>
                <w:szCs w:val="20"/>
                <w:highlight w:val="cyan"/>
                <w:u w:val="single"/>
              </w:rPr>
              <w:t xml:space="preserve">  *New Course- No students scheduled to grad in 2022-  </w:t>
            </w:r>
          </w:p>
        </w:tc>
      </w:tr>
    </w:tbl>
    <w:p w14:paraId="0F50FFF9" w14:textId="77777777" w:rsidR="00945B28" w:rsidRPr="00A33105" w:rsidRDefault="00945B28" w:rsidP="00945B2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688156E1" w14:textId="77777777" w:rsidTr="001A68D5">
        <w:tc>
          <w:tcPr>
            <w:tcW w:w="2337" w:type="dxa"/>
          </w:tcPr>
          <w:p w14:paraId="3178A17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7BD719E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060ADF83" w14:textId="63117D26" w:rsidR="00945B28" w:rsidRPr="00A33105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6A2D5777" w14:textId="28EAE93D" w:rsidR="00945B28" w:rsidRPr="00A33105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  <w:tr w:rsidR="00945B28" w:rsidRPr="00A33105" w14:paraId="55FD70D2" w14:textId="77777777" w:rsidTr="001A68D5">
        <w:tc>
          <w:tcPr>
            <w:tcW w:w="2337" w:type="dxa"/>
          </w:tcPr>
          <w:p w14:paraId="44EEF019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1D7DBA50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7B61509F" w14:textId="57029DE7" w:rsidR="00945B28" w:rsidRPr="00A33105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5F5EE17D" w14:textId="1A709178" w:rsidR="00945B28" w:rsidRPr="00A33105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  <w:tr w:rsidR="00945B28" w14:paraId="7A0925F8" w14:textId="77777777" w:rsidTr="001A68D5">
        <w:tc>
          <w:tcPr>
            <w:tcW w:w="2337" w:type="dxa"/>
          </w:tcPr>
          <w:p w14:paraId="76DDFE2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3D6C248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8C1A9A7" w14:textId="6B89674E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3896535F" w14:textId="114D1CD1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</w:tbl>
    <w:p w14:paraId="4C029FB7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BB61CCE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0A54F3D5" w14:textId="77777777" w:rsidTr="001A68D5">
        <w:tc>
          <w:tcPr>
            <w:tcW w:w="9350" w:type="dxa"/>
          </w:tcPr>
          <w:p w14:paraId="347BBED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Basic Cosmetology</w:t>
            </w:r>
          </w:p>
        </w:tc>
      </w:tr>
    </w:tbl>
    <w:p w14:paraId="781AEEEB" w14:textId="77777777" w:rsidR="00945B28" w:rsidRPr="00A33105" w:rsidRDefault="00945B28" w:rsidP="00945B28">
      <w:pPr>
        <w:jc w:val="both"/>
        <w:rPr>
          <w:sz w:val="20"/>
          <w:szCs w:val="20"/>
          <w:highlight w:val="magent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608B84B5" w14:textId="77777777" w:rsidTr="001A68D5">
        <w:tc>
          <w:tcPr>
            <w:tcW w:w="2337" w:type="dxa"/>
          </w:tcPr>
          <w:p w14:paraId="3C4CA49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6352C1AB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78DC9948" w14:textId="5B282B16" w:rsidR="00945B28" w:rsidRPr="00A33105" w:rsidRDefault="000144F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10/14=.71</w:t>
            </w:r>
          </w:p>
        </w:tc>
        <w:tc>
          <w:tcPr>
            <w:tcW w:w="2338" w:type="dxa"/>
          </w:tcPr>
          <w:p w14:paraId="41F14908" w14:textId="35CFFF81" w:rsidR="00945B28" w:rsidRPr="00A33105" w:rsidRDefault="000144F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71%</w:t>
            </w:r>
          </w:p>
        </w:tc>
      </w:tr>
      <w:tr w:rsidR="00945B28" w:rsidRPr="00A33105" w14:paraId="16EAAD1C" w14:textId="77777777" w:rsidTr="001A68D5">
        <w:tc>
          <w:tcPr>
            <w:tcW w:w="2337" w:type="dxa"/>
          </w:tcPr>
          <w:p w14:paraId="636EF48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32A905DD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1952C90D" w14:textId="1C91AE68" w:rsidR="00945B28" w:rsidRPr="00A33105" w:rsidRDefault="000144F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5/10=.50</w:t>
            </w:r>
          </w:p>
        </w:tc>
        <w:tc>
          <w:tcPr>
            <w:tcW w:w="2338" w:type="dxa"/>
          </w:tcPr>
          <w:p w14:paraId="17F7C26E" w14:textId="7D19A3B9" w:rsidR="00945B28" w:rsidRPr="00A33105" w:rsidRDefault="000144F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50%</w:t>
            </w:r>
          </w:p>
        </w:tc>
      </w:tr>
      <w:tr w:rsidR="00945B28" w14:paraId="5EBBE01B" w14:textId="77777777" w:rsidTr="001A68D5">
        <w:tc>
          <w:tcPr>
            <w:tcW w:w="2337" w:type="dxa"/>
          </w:tcPr>
          <w:p w14:paraId="43FFD90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49358A7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260D64BA" w14:textId="1500D752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0144FF">
              <w:rPr>
                <w:sz w:val="20"/>
                <w:szCs w:val="20"/>
                <w:highlight w:val="magenta"/>
                <w:u w:val="single"/>
              </w:rPr>
              <w:t>10/10=1.00</w:t>
            </w:r>
          </w:p>
        </w:tc>
        <w:tc>
          <w:tcPr>
            <w:tcW w:w="2338" w:type="dxa"/>
          </w:tcPr>
          <w:p w14:paraId="6ADDEC37" w14:textId="7E8B91B3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0144FF">
              <w:rPr>
                <w:sz w:val="20"/>
                <w:szCs w:val="20"/>
                <w:highlight w:val="magenta"/>
                <w:u w:val="single"/>
              </w:rPr>
              <w:t>100%</w:t>
            </w:r>
          </w:p>
        </w:tc>
      </w:tr>
    </w:tbl>
    <w:p w14:paraId="68915BD3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2B7C9CB3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5F7C03DC" w14:textId="77777777" w:rsidTr="001A68D5">
        <w:tc>
          <w:tcPr>
            <w:tcW w:w="9350" w:type="dxa"/>
          </w:tcPr>
          <w:p w14:paraId="669439D8" w14:textId="58469FB5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Master Instructor</w:t>
            </w:r>
            <w:r w:rsidR="000144FF">
              <w:rPr>
                <w:sz w:val="20"/>
                <w:szCs w:val="20"/>
                <w:highlight w:val="green"/>
                <w:u w:val="single"/>
              </w:rPr>
              <w:t>- No students scheduled to grad in 2022</w:t>
            </w:r>
          </w:p>
        </w:tc>
      </w:tr>
    </w:tbl>
    <w:p w14:paraId="33ACFA72" w14:textId="77777777" w:rsidR="00945B28" w:rsidRPr="00A33105" w:rsidRDefault="00945B28" w:rsidP="00945B28">
      <w:pPr>
        <w:jc w:val="both"/>
        <w:rPr>
          <w:sz w:val="20"/>
          <w:szCs w:val="20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252E5387" w14:textId="77777777" w:rsidTr="001A68D5">
        <w:tc>
          <w:tcPr>
            <w:tcW w:w="2337" w:type="dxa"/>
          </w:tcPr>
          <w:p w14:paraId="0E10B3F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1D5E32D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75790F42" w14:textId="381CAE3C" w:rsidR="00945B28" w:rsidRPr="00A33105" w:rsidRDefault="000144F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  <w:tc>
          <w:tcPr>
            <w:tcW w:w="2338" w:type="dxa"/>
          </w:tcPr>
          <w:p w14:paraId="404B55FB" w14:textId="0DF3C7B8" w:rsidR="00945B28" w:rsidRPr="00A33105" w:rsidRDefault="000144F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  <w:tr w:rsidR="00945B28" w:rsidRPr="00A33105" w14:paraId="224A9611" w14:textId="77777777" w:rsidTr="001A68D5">
        <w:tc>
          <w:tcPr>
            <w:tcW w:w="2337" w:type="dxa"/>
          </w:tcPr>
          <w:p w14:paraId="7D47379C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302D462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53E8D7A0" w14:textId="5C41954A" w:rsidR="00945B28" w:rsidRPr="00A33105" w:rsidRDefault="000144F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  <w:tc>
          <w:tcPr>
            <w:tcW w:w="2338" w:type="dxa"/>
          </w:tcPr>
          <w:p w14:paraId="26A4FB54" w14:textId="5B09219B" w:rsidR="00945B28" w:rsidRPr="00A33105" w:rsidRDefault="000144F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  <w:tr w:rsidR="00945B28" w14:paraId="42C9E7DA" w14:textId="77777777" w:rsidTr="001A68D5">
        <w:tc>
          <w:tcPr>
            <w:tcW w:w="2337" w:type="dxa"/>
          </w:tcPr>
          <w:p w14:paraId="226BC7C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1BDB8FE2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512B973C" w14:textId="085B1C77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  <w:tc>
          <w:tcPr>
            <w:tcW w:w="2338" w:type="dxa"/>
          </w:tcPr>
          <w:p w14:paraId="1055B33D" w14:textId="2A5FBCF3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0144F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</w:tbl>
    <w:p w14:paraId="56D074FB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6249269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7CDE2128" w14:textId="77777777" w:rsidTr="001A68D5">
        <w:tc>
          <w:tcPr>
            <w:tcW w:w="9350" w:type="dxa"/>
          </w:tcPr>
          <w:p w14:paraId="141175BA" w14:textId="4732A171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0144FF">
              <w:rPr>
                <w:sz w:val="20"/>
                <w:szCs w:val="20"/>
                <w:highlight w:val="yellow"/>
                <w:u w:val="single"/>
              </w:rPr>
              <w:t>Manicurist</w:t>
            </w:r>
            <w:r w:rsidR="000144FF" w:rsidRPr="000144FF">
              <w:rPr>
                <w:sz w:val="20"/>
                <w:szCs w:val="20"/>
                <w:highlight w:val="yellow"/>
                <w:u w:val="single"/>
              </w:rPr>
              <w:t xml:space="preserve">*New Course- No students scheduled to grad in 2022-  </w:t>
            </w:r>
          </w:p>
        </w:tc>
      </w:tr>
    </w:tbl>
    <w:p w14:paraId="70AAEB66" w14:textId="77777777" w:rsidR="00945B28" w:rsidRPr="00A33105" w:rsidRDefault="00945B28" w:rsidP="00945B28">
      <w:pPr>
        <w:jc w:val="both"/>
        <w:rPr>
          <w:sz w:val="20"/>
          <w:szCs w:val="20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75254004" w14:textId="77777777" w:rsidTr="001A68D5">
        <w:tc>
          <w:tcPr>
            <w:tcW w:w="2337" w:type="dxa"/>
          </w:tcPr>
          <w:p w14:paraId="6815893C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1D3EB344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097003D5" w14:textId="675E94A0" w:rsidR="00945B28" w:rsidRPr="00A33105" w:rsidRDefault="000144FF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294FCAD6" w14:textId="7AF1A98F" w:rsidR="00945B28" w:rsidRPr="00A33105" w:rsidRDefault="000144FF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  <w:tr w:rsidR="00945B28" w:rsidRPr="00A33105" w14:paraId="19233616" w14:textId="77777777" w:rsidTr="001A68D5">
        <w:tc>
          <w:tcPr>
            <w:tcW w:w="2337" w:type="dxa"/>
          </w:tcPr>
          <w:p w14:paraId="3115D63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2DC799BA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5D6152AE" w14:textId="2402BE2C" w:rsidR="00945B28" w:rsidRPr="00A33105" w:rsidRDefault="000144FF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0144FF"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79ADBC71" w14:textId="61C4264A" w:rsidR="00945B28" w:rsidRPr="00A33105" w:rsidRDefault="000144FF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  <w:tr w:rsidR="00945B28" w14:paraId="2FEA0628" w14:textId="77777777" w:rsidTr="001A68D5">
        <w:tc>
          <w:tcPr>
            <w:tcW w:w="2337" w:type="dxa"/>
          </w:tcPr>
          <w:p w14:paraId="76DEA75B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6C74532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35B661D0" w14:textId="3CFDCD8F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30D32974" w14:textId="6FC3B745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</w:tbl>
    <w:p w14:paraId="3FFAFD2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ACEAC1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51B10A84" w14:textId="77777777" w:rsidTr="001A68D5">
        <w:tc>
          <w:tcPr>
            <w:tcW w:w="9350" w:type="dxa"/>
          </w:tcPr>
          <w:p w14:paraId="05ACCFEA" w14:textId="3ADC7FBA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0144FF">
              <w:rPr>
                <w:sz w:val="20"/>
                <w:szCs w:val="20"/>
                <w:highlight w:val="darkGray"/>
                <w:u w:val="single"/>
              </w:rPr>
              <w:t>Esthetician</w:t>
            </w:r>
            <w:r w:rsidR="000144FF" w:rsidRPr="000144FF">
              <w:rPr>
                <w:sz w:val="20"/>
                <w:szCs w:val="20"/>
                <w:highlight w:val="darkGray"/>
                <w:u w:val="single"/>
              </w:rPr>
              <w:t xml:space="preserve"> * </w:t>
            </w:r>
            <w:r w:rsidR="000144FF" w:rsidRPr="000144FF">
              <w:rPr>
                <w:sz w:val="20"/>
                <w:szCs w:val="20"/>
                <w:highlight w:val="darkGray"/>
                <w:u w:val="single"/>
              </w:rPr>
              <w:t xml:space="preserve">New Course- No students scheduled to grad in 2022-  </w:t>
            </w:r>
          </w:p>
        </w:tc>
      </w:tr>
    </w:tbl>
    <w:p w14:paraId="0FED40E0" w14:textId="77777777" w:rsidR="00945B28" w:rsidRPr="00A33105" w:rsidRDefault="00945B28" w:rsidP="00945B28">
      <w:pPr>
        <w:jc w:val="both"/>
        <w:rPr>
          <w:sz w:val="20"/>
          <w:szCs w:val="20"/>
          <w:highlight w:val="darkGra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71329A96" w14:textId="77777777" w:rsidTr="001A68D5">
        <w:tc>
          <w:tcPr>
            <w:tcW w:w="2337" w:type="dxa"/>
          </w:tcPr>
          <w:p w14:paraId="1BDE797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40E6848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6676EEA8" w14:textId="367FE7ED" w:rsidR="00945B28" w:rsidRPr="00A33105" w:rsidRDefault="000144FF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7BAE8509" w14:textId="2FB24FE5" w:rsidR="00945B28" w:rsidRPr="00A33105" w:rsidRDefault="000144FF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945B28" w:rsidRPr="00A33105" w14:paraId="0AF06270" w14:textId="77777777" w:rsidTr="001A68D5">
        <w:tc>
          <w:tcPr>
            <w:tcW w:w="2337" w:type="dxa"/>
          </w:tcPr>
          <w:p w14:paraId="3D61511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5971EA00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022AF6BE" w14:textId="66AFCF7E" w:rsidR="00945B28" w:rsidRPr="00A33105" w:rsidRDefault="000144FF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45488A59" w14:textId="01B803AC" w:rsidR="00945B28" w:rsidRPr="00A33105" w:rsidRDefault="000144FF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945B28" w14:paraId="51A96038" w14:textId="77777777" w:rsidTr="001A68D5">
        <w:tc>
          <w:tcPr>
            <w:tcW w:w="2337" w:type="dxa"/>
          </w:tcPr>
          <w:p w14:paraId="42FD0E98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0125C7FF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21762EE5" w14:textId="0B718A5F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4DF1D5F1" w14:textId="2C9DCAE3" w:rsidR="00945B28" w:rsidRDefault="000144FF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</w:tbl>
    <w:p w14:paraId="69DD2872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945B28" w14:paraId="27799DCD" w14:textId="77777777" w:rsidTr="001A68D5">
        <w:tc>
          <w:tcPr>
            <w:tcW w:w="9350" w:type="dxa"/>
          </w:tcPr>
          <w:p w14:paraId="64659107" w14:textId="12CE7F2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Overall </w:t>
            </w:r>
            <w:r w:rsidRPr="00945B28">
              <w:rPr>
                <w:sz w:val="20"/>
                <w:szCs w:val="20"/>
                <w:highlight w:val="cyan"/>
                <w:u w:val="single"/>
              </w:rPr>
              <w:t>Outcome Rates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for Enid</w:t>
            </w:r>
          </w:p>
        </w:tc>
      </w:tr>
    </w:tbl>
    <w:p w14:paraId="7FA7764B" w14:textId="77777777" w:rsidR="00945B28" w:rsidRPr="00945B28" w:rsidRDefault="00945B28" w:rsidP="00945B2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945B28" w14:paraId="4CA62207" w14:textId="77777777" w:rsidTr="001A68D5">
        <w:tc>
          <w:tcPr>
            <w:tcW w:w="2337" w:type="dxa"/>
          </w:tcPr>
          <w:p w14:paraId="56721D9F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Graduation Rate</w:t>
            </w:r>
          </w:p>
        </w:tc>
        <w:tc>
          <w:tcPr>
            <w:tcW w:w="2878" w:type="dxa"/>
          </w:tcPr>
          <w:p w14:paraId="72E738B2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2/1=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1797" w:type="dxa"/>
          </w:tcPr>
          <w:p w14:paraId="2B76FFFF" w14:textId="43B2831E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10/14=.71</w:t>
            </w:r>
          </w:p>
        </w:tc>
        <w:tc>
          <w:tcPr>
            <w:tcW w:w="2338" w:type="dxa"/>
          </w:tcPr>
          <w:p w14:paraId="0F47B2E1" w14:textId="77022AA5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71%</w:t>
            </w:r>
          </w:p>
        </w:tc>
      </w:tr>
      <w:tr w:rsidR="00945B28" w:rsidRPr="00945B28" w14:paraId="0962ADED" w14:textId="77777777" w:rsidTr="001A68D5">
        <w:tc>
          <w:tcPr>
            <w:tcW w:w="2337" w:type="dxa"/>
          </w:tcPr>
          <w:p w14:paraId="1C743A8A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Placement Rate</w:t>
            </w:r>
          </w:p>
        </w:tc>
        <w:tc>
          <w:tcPr>
            <w:tcW w:w="2878" w:type="dxa"/>
          </w:tcPr>
          <w:p w14:paraId="31F68B5D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All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 4/3=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1797" w:type="dxa"/>
          </w:tcPr>
          <w:p w14:paraId="5A4D3059" w14:textId="4DC1C34D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5/10=.50</w:t>
            </w:r>
          </w:p>
        </w:tc>
        <w:tc>
          <w:tcPr>
            <w:tcW w:w="2338" w:type="dxa"/>
          </w:tcPr>
          <w:p w14:paraId="5E449DB2" w14:textId="64B6E860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50%</w:t>
            </w:r>
          </w:p>
        </w:tc>
      </w:tr>
      <w:tr w:rsidR="00945B28" w14:paraId="0BDF6731" w14:textId="77777777" w:rsidTr="001A68D5">
        <w:tc>
          <w:tcPr>
            <w:tcW w:w="2337" w:type="dxa"/>
          </w:tcPr>
          <w:p w14:paraId="29B72508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Licensure Rate</w:t>
            </w:r>
          </w:p>
        </w:tc>
        <w:tc>
          <w:tcPr>
            <w:tcW w:w="2878" w:type="dxa"/>
          </w:tcPr>
          <w:p w14:paraId="721465C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6/5 = 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1797" w:type="dxa"/>
          </w:tcPr>
          <w:p w14:paraId="13910372" w14:textId="441B674B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10/10=1.00</w:t>
            </w:r>
          </w:p>
        </w:tc>
        <w:tc>
          <w:tcPr>
            <w:tcW w:w="2338" w:type="dxa"/>
          </w:tcPr>
          <w:p w14:paraId="3D3DEDFA" w14:textId="1804B193" w:rsidR="00945B28" w:rsidRPr="000144FF" w:rsidRDefault="000144F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0144FF"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</w:tbl>
    <w:p w14:paraId="35B751BB" w14:textId="77777777" w:rsidR="00945B28" w:rsidRPr="00945B28" w:rsidRDefault="00945B28" w:rsidP="00312959">
      <w:pPr>
        <w:jc w:val="both"/>
        <w:rPr>
          <w:b/>
          <w:bCs/>
          <w:sz w:val="40"/>
          <w:szCs w:val="40"/>
          <w:u w:val="single"/>
        </w:rPr>
      </w:pPr>
    </w:p>
    <w:p w14:paraId="564EA170" w14:textId="0B3557B5" w:rsidR="009179B8" w:rsidRPr="00945B28" w:rsidRDefault="009179B8" w:rsidP="009179B8">
      <w:pPr>
        <w:widowControl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02992">
        <w:rPr>
          <w:rFonts w:ascii="Arial" w:hAnsi="Arial" w:cs="Arial"/>
          <w:b/>
          <w:bCs/>
          <w:sz w:val="22"/>
          <w:szCs w:val="22"/>
        </w:rPr>
        <w:t xml:space="preserve">Student Disclosure </w:t>
      </w:r>
      <w:r w:rsidRPr="00002992">
        <w:rPr>
          <w:rFonts w:ascii="Arial" w:hAnsi="Arial" w:cs="Arial"/>
          <w:b/>
          <w:bCs/>
          <w:sz w:val="23"/>
          <w:szCs w:val="23"/>
        </w:rPr>
        <w:t>Report</w:t>
      </w:r>
      <w:r>
        <w:rPr>
          <w:rFonts w:ascii="Arial" w:hAnsi="Arial" w:cs="Arial"/>
          <w:sz w:val="23"/>
          <w:szCs w:val="23"/>
        </w:rPr>
        <w:t xml:space="preserve">: </w:t>
      </w:r>
      <w:r w:rsidR="00945B28">
        <w:rPr>
          <w:rFonts w:ascii="Arial" w:hAnsi="Arial" w:cs="Arial"/>
          <w:sz w:val="21"/>
          <w:szCs w:val="21"/>
        </w:rPr>
        <w:t>Formations Institute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providing </w:t>
      </w:r>
      <w:r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1"/>
          <w:szCs w:val="21"/>
        </w:rPr>
        <w:t xml:space="preserve">the latest statistics </w:t>
      </w:r>
      <w:r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1"/>
          <w:szCs w:val="21"/>
        </w:rPr>
        <w:t>our</w:t>
      </w:r>
      <w:r w:rsidR="00945B2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students’ </w:t>
      </w:r>
      <w:r>
        <w:rPr>
          <w:rFonts w:ascii="Arial" w:hAnsi="Arial" w:cs="Arial"/>
          <w:sz w:val="21"/>
          <w:szCs w:val="21"/>
        </w:rPr>
        <w:t xml:space="preserve">graduation, </w:t>
      </w:r>
      <w:r>
        <w:rPr>
          <w:rFonts w:ascii="Arial" w:hAnsi="Arial" w:cs="Arial"/>
          <w:sz w:val="22"/>
          <w:szCs w:val="22"/>
        </w:rPr>
        <w:t xml:space="preserve">licensing,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placement </w:t>
      </w:r>
      <w:r>
        <w:rPr>
          <w:rFonts w:ascii="Arial" w:hAnsi="Arial" w:cs="Arial"/>
          <w:sz w:val="20"/>
          <w:szCs w:val="20"/>
        </w:rPr>
        <w:t xml:space="preserve">rates </w:t>
      </w:r>
      <w:r>
        <w:rPr>
          <w:rFonts w:ascii="Arial" w:hAnsi="Arial" w:cs="Arial"/>
          <w:sz w:val="21"/>
          <w:szCs w:val="21"/>
        </w:rPr>
        <w:t xml:space="preserve">according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2"/>
          <w:szCs w:val="22"/>
        </w:rPr>
        <w:t>National Accrediting</w:t>
      </w:r>
    </w:p>
    <w:p w14:paraId="7FF74FF7" w14:textId="025656CC" w:rsidR="009179B8" w:rsidRPr="007B75DA" w:rsidRDefault="009179B8" w:rsidP="007B75DA">
      <w:pPr>
        <w:widowControl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Commission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Career </w:t>
      </w:r>
      <w:r>
        <w:rPr>
          <w:rFonts w:ascii="Arial" w:hAnsi="Arial" w:cs="Arial"/>
          <w:sz w:val="22"/>
          <w:szCs w:val="22"/>
        </w:rPr>
        <w:t xml:space="preserve">Arts </w:t>
      </w:r>
      <w:r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Sciences </w:t>
      </w:r>
      <w:r>
        <w:rPr>
          <w:rFonts w:ascii="Arial" w:hAnsi="Arial" w:cs="Arial"/>
          <w:sz w:val="22"/>
          <w:szCs w:val="22"/>
        </w:rPr>
        <w:t xml:space="preserve">(NACCAS) </w:t>
      </w:r>
      <w:r>
        <w:rPr>
          <w:rFonts w:ascii="Arial" w:hAnsi="Arial" w:cs="Arial"/>
          <w:sz w:val="20"/>
          <w:szCs w:val="20"/>
        </w:rPr>
        <w:t xml:space="preserve">most recent </w:t>
      </w:r>
      <w:r>
        <w:rPr>
          <w:rFonts w:ascii="Arial" w:hAnsi="Arial" w:cs="Arial"/>
          <w:sz w:val="21"/>
          <w:szCs w:val="21"/>
        </w:rPr>
        <w:t>annual repor</w:t>
      </w:r>
      <w:r w:rsidR="000144FF">
        <w:rPr>
          <w:rFonts w:ascii="Arial" w:hAnsi="Arial" w:cs="Arial"/>
          <w:sz w:val="21"/>
          <w:szCs w:val="21"/>
        </w:rPr>
        <w:t>t.</w:t>
      </w:r>
    </w:p>
    <w:sectPr w:rsidR="009179B8" w:rsidRPr="007B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8"/>
    <w:rsid w:val="000144FF"/>
    <w:rsid w:val="00312959"/>
    <w:rsid w:val="005C2FA9"/>
    <w:rsid w:val="007B75DA"/>
    <w:rsid w:val="00827A73"/>
    <w:rsid w:val="009179B8"/>
    <w:rsid w:val="00945B28"/>
    <w:rsid w:val="00A33105"/>
    <w:rsid w:val="00A5686C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8A88"/>
  <w15:chartTrackingRefBased/>
  <w15:docId w15:val="{0B5262A0-1BE7-432F-A7CE-86FB0018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freeman</dc:creator>
  <cp:keywords/>
  <dc:description/>
  <cp:lastModifiedBy>linda freeman</cp:lastModifiedBy>
  <cp:revision>6</cp:revision>
  <dcterms:created xsi:type="dcterms:W3CDTF">2023-01-22T12:16:00Z</dcterms:created>
  <dcterms:modified xsi:type="dcterms:W3CDTF">2024-02-05T21:55:00Z</dcterms:modified>
</cp:coreProperties>
</file>